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CE694B" w:rsidRDefault="000E1F39" w:rsidP="000E1F39">
      <w:pPr>
        <w:jc w:val="center"/>
        <w:rPr>
          <w:rFonts w:ascii="Times New Roman" w:hAnsi="Times New Roman"/>
          <w:b/>
        </w:rPr>
      </w:pPr>
      <w:r w:rsidRPr="00CE694B">
        <w:rPr>
          <w:rFonts w:ascii="Times New Roman" w:hAnsi="Times New Roman"/>
          <w:b/>
        </w:rPr>
        <w:t>Obrazac 20.</w:t>
      </w:r>
    </w:p>
    <w:p w:rsidR="000E1F39" w:rsidRPr="00CE694B" w:rsidRDefault="000E1F39" w:rsidP="000E1F39">
      <w:pPr>
        <w:jc w:val="center"/>
        <w:rPr>
          <w:rFonts w:ascii="Times New Roman" w:hAnsi="Times New Roman"/>
          <w:b/>
        </w:rPr>
      </w:pPr>
      <w:r w:rsidRPr="00CE694B">
        <w:rPr>
          <w:rFonts w:ascii="Times New Roman" w:hAnsi="Times New Roman"/>
          <w:b/>
        </w:rPr>
        <w:t>IZVJEŠĆE STEČAJNOGA UPRAVITELJA O TIJEKU STEČAJNOGA POSTUPKA I STANJU STEČAJNE MASE</w:t>
      </w:r>
    </w:p>
    <w:p w:rsidR="000E1F39" w:rsidRPr="00CE694B" w:rsidRDefault="000E1F39" w:rsidP="000E1F39">
      <w:pPr>
        <w:jc w:val="center"/>
        <w:rPr>
          <w:rFonts w:ascii="Times New Roman" w:hAnsi="Times New Roman"/>
        </w:rPr>
      </w:pPr>
    </w:p>
    <w:p w:rsidR="00E7666C" w:rsidRPr="00CE694B" w:rsidRDefault="000E1F39" w:rsidP="000E1F39">
      <w:pPr>
        <w:jc w:val="both"/>
        <w:rPr>
          <w:rFonts w:ascii="Times New Roman" w:hAnsi="Times New Roman"/>
          <w:lang w:val="pl-PL"/>
        </w:rPr>
      </w:pPr>
      <w:r w:rsidRPr="00CE694B">
        <w:rPr>
          <w:rFonts w:ascii="Times New Roman" w:hAnsi="Times New Roman"/>
          <w:lang w:val="pl-PL"/>
        </w:rPr>
        <w:t>Nadle</w:t>
      </w:r>
      <w:r w:rsidRPr="00CE694B">
        <w:rPr>
          <w:rFonts w:ascii="Times New Roman" w:hAnsi="Times New Roman"/>
        </w:rPr>
        <w:t>ž</w:t>
      </w:r>
      <w:r w:rsidRPr="00CE694B">
        <w:rPr>
          <w:rFonts w:ascii="Times New Roman" w:hAnsi="Times New Roman"/>
          <w:lang w:val="pl-PL"/>
        </w:rPr>
        <w:t>ni</w:t>
      </w:r>
      <w:r w:rsidR="00E7666C" w:rsidRPr="00CE694B">
        <w:rPr>
          <w:rFonts w:ascii="Times New Roman" w:hAnsi="Times New Roman"/>
          <w:lang w:val="pl-PL"/>
        </w:rPr>
        <w:t xml:space="preserve"> </w:t>
      </w:r>
      <w:r w:rsidRPr="00CE694B">
        <w:rPr>
          <w:rFonts w:ascii="Times New Roman" w:hAnsi="Times New Roman"/>
          <w:lang w:val="pl-PL"/>
        </w:rPr>
        <w:t>trgova</w:t>
      </w:r>
      <w:r w:rsidRPr="00CE694B">
        <w:rPr>
          <w:rFonts w:ascii="Times New Roman" w:hAnsi="Times New Roman"/>
        </w:rPr>
        <w:t>č</w:t>
      </w:r>
      <w:r w:rsidRPr="00CE694B">
        <w:rPr>
          <w:rFonts w:ascii="Times New Roman" w:hAnsi="Times New Roman"/>
          <w:lang w:val="pl-PL"/>
        </w:rPr>
        <w:t>ki</w:t>
      </w:r>
      <w:r w:rsidR="00E7666C" w:rsidRPr="00CE694B">
        <w:rPr>
          <w:rFonts w:ascii="Times New Roman" w:hAnsi="Times New Roman"/>
          <w:lang w:val="pl-PL"/>
        </w:rPr>
        <w:t xml:space="preserve"> </w:t>
      </w:r>
      <w:r w:rsidRPr="00CE694B">
        <w:rPr>
          <w:rFonts w:ascii="Times New Roman" w:hAnsi="Times New Roman"/>
          <w:lang w:val="pl-PL"/>
        </w:rPr>
        <w:t>sud</w:t>
      </w:r>
      <w:r w:rsidR="00E7666C" w:rsidRPr="00CE694B">
        <w:rPr>
          <w:rFonts w:ascii="Times New Roman" w:hAnsi="Times New Roman"/>
          <w:lang w:val="pl-PL"/>
        </w:rPr>
        <w:t>; Trgovački sud Zagreb</w:t>
      </w:r>
    </w:p>
    <w:p w:rsidR="000E1F39" w:rsidRPr="00CE694B" w:rsidRDefault="000E1F39" w:rsidP="000E1F39">
      <w:pPr>
        <w:jc w:val="both"/>
        <w:rPr>
          <w:rFonts w:ascii="Times New Roman" w:hAnsi="Times New Roman"/>
          <w:lang w:val="pl-PL"/>
        </w:rPr>
      </w:pPr>
      <w:r w:rsidRPr="00CE694B">
        <w:rPr>
          <w:rFonts w:ascii="Times New Roman" w:hAnsi="Times New Roman"/>
          <w:lang w:val="pl-PL"/>
        </w:rPr>
        <w:t xml:space="preserve">Poslovni broj spisa </w:t>
      </w:r>
      <w:r w:rsidR="00E7666C" w:rsidRPr="00CE694B">
        <w:rPr>
          <w:rFonts w:ascii="Times New Roman" w:hAnsi="Times New Roman"/>
          <w:lang w:val="pl-PL"/>
        </w:rPr>
        <w:t>; St-1155/12</w:t>
      </w:r>
    </w:p>
    <w:p w:rsidR="00CB7470" w:rsidRPr="00CE694B" w:rsidRDefault="000E1F39" w:rsidP="00CB7470">
      <w:pPr>
        <w:rPr>
          <w:rFonts w:ascii="Times New Roman" w:hAnsi="Times New Roman"/>
        </w:rPr>
      </w:pPr>
      <w:r w:rsidRPr="00CE694B">
        <w:rPr>
          <w:rFonts w:ascii="Times New Roman" w:hAnsi="Times New Roman"/>
          <w:lang w:val="pl-PL"/>
        </w:rPr>
        <w:t xml:space="preserve">Dužnik </w:t>
      </w:r>
      <w:r w:rsidR="00E7666C" w:rsidRPr="00CE694B">
        <w:rPr>
          <w:rFonts w:ascii="Times New Roman" w:hAnsi="Times New Roman"/>
          <w:lang w:val="pl-PL"/>
        </w:rPr>
        <w:t>;</w:t>
      </w:r>
      <w:r w:rsidR="00CB7470" w:rsidRPr="00CE694B">
        <w:rPr>
          <w:rFonts w:ascii="Times New Roman" w:hAnsi="Times New Roman"/>
        </w:rPr>
        <w:t xml:space="preserve"> AUTO GEMMA  d.o.o. –u stečaju,Zagreb, Dubrava 256/k</w:t>
      </w:r>
    </w:p>
    <w:p w:rsidR="00CB7470" w:rsidRPr="00CE694B" w:rsidRDefault="00CB7470" w:rsidP="00CB7470">
      <w:pPr>
        <w:ind w:left="708"/>
        <w:rPr>
          <w:rFonts w:ascii="Times New Roman" w:hAnsi="Times New Roman"/>
        </w:rPr>
      </w:pPr>
      <w:r w:rsidRPr="00CE694B">
        <w:rPr>
          <w:rFonts w:ascii="Times New Roman" w:hAnsi="Times New Roman"/>
        </w:rPr>
        <w:t xml:space="preserve"> OIB 12359337529</w:t>
      </w:r>
    </w:p>
    <w:p w:rsidR="000E1F39" w:rsidRPr="00CE694B" w:rsidRDefault="000E1F39" w:rsidP="00712773">
      <w:pPr>
        <w:rPr>
          <w:rFonts w:ascii="Times New Roman" w:hAnsi="Times New Roman"/>
          <w:lang w:val="pl-PL"/>
        </w:rPr>
      </w:pPr>
      <w:r w:rsidRPr="00CE694B">
        <w:rPr>
          <w:rFonts w:ascii="Times New Roman" w:hAnsi="Times New Roman"/>
          <w:lang w:val="pl-PL"/>
        </w:rPr>
        <w:t xml:space="preserve"> </w:t>
      </w:r>
    </w:p>
    <w:p w:rsidR="007902BF" w:rsidRDefault="00712773" w:rsidP="007902BF">
      <w:pPr>
        <w:rPr>
          <w:rFonts w:ascii="Times New Roman" w:hAnsi="Times New Roman"/>
          <w:lang w:val="pl-PL"/>
        </w:rPr>
      </w:pPr>
      <w:r w:rsidRPr="00CE694B">
        <w:rPr>
          <w:rFonts w:ascii="Times New Roman" w:hAnsi="Times New Roman"/>
          <w:lang w:val="pl-PL"/>
        </w:rPr>
        <w:t>I</w:t>
      </w:r>
      <w:r w:rsidRPr="00CE694B">
        <w:rPr>
          <w:rFonts w:ascii="Times New Roman" w:hAnsi="Times New Roman"/>
          <w:lang w:val="pl-PL"/>
        </w:rPr>
        <w:tab/>
      </w:r>
      <w:r w:rsidR="000E1F39" w:rsidRPr="00CE694B">
        <w:rPr>
          <w:rFonts w:ascii="Times New Roman" w:hAnsi="Times New Roman"/>
          <w:lang w:val="pl-PL"/>
        </w:rPr>
        <w:t>TIJEK STEČAJNOGA POSTUPKA U RAZDOBLJU OD</w:t>
      </w:r>
      <w:r w:rsidR="00CB7470" w:rsidRPr="00CE694B">
        <w:rPr>
          <w:rFonts w:ascii="Times New Roman" w:hAnsi="Times New Roman"/>
          <w:lang w:val="pl-PL"/>
        </w:rPr>
        <w:t xml:space="preserve"> 2</w:t>
      </w:r>
      <w:r w:rsidR="000048E7">
        <w:rPr>
          <w:rFonts w:ascii="Times New Roman" w:hAnsi="Times New Roman"/>
          <w:lang w:val="pl-PL"/>
        </w:rPr>
        <w:t>3</w:t>
      </w:r>
      <w:r w:rsidR="00CB7470" w:rsidRPr="00CE694B">
        <w:rPr>
          <w:rFonts w:ascii="Times New Roman" w:hAnsi="Times New Roman"/>
          <w:lang w:val="pl-PL"/>
        </w:rPr>
        <w:t xml:space="preserve">. </w:t>
      </w:r>
      <w:r w:rsidR="000048E7">
        <w:rPr>
          <w:rFonts w:ascii="Times New Roman" w:hAnsi="Times New Roman"/>
          <w:lang w:val="pl-PL"/>
        </w:rPr>
        <w:t>svibnja</w:t>
      </w:r>
      <w:r w:rsidR="00CB7470" w:rsidRPr="00CE694B">
        <w:rPr>
          <w:rFonts w:ascii="Times New Roman" w:hAnsi="Times New Roman"/>
          <w:lang w:val="pl-PL"/>
        </w:rPr>
        <w:t xml:space="preserve"> 201</w:t>
      </w:r>
      <w:r w:rsidR="00EE60C0" w:rsidRPr="00CE694B">
        <w:rPr>
          <w:rFonts w:ascii="Times New Roman" w:hAnsi="Times New Roman"/>
          <w:lang w:val="pl-PL"/>
        </w:rPr>
        <w:t>6</w:t>
      </w:r>
      <w:r w:rsidR="00CB7470" w:rsidRPr="00CE694B">
        <w:rPr>
          <w:rFonts w:ascii="Times New Roman" w:hAnsi="Times New Roman"/>
          <w:lang w:val="pl-PL"/>
        </w:rPr>
        <w:t>. do 2</w:t>
      </w:r>
      <w:r w:rsidR="000048E7">
        <w:rPr>
          <w:rFonts w:ascii="Times New Roman" w:hAnsi="Times New Roman"/>
          <w:lang w:val="pl-PL"/>
        </w:rPr>
        <w:t>3</w:t>
      </w:r>
      <w:r w:rsidR="00CB7470" w:rsidRPr="00CE694B">
        <w:rPr>
          <w:rFonts w:ascii="Times New Roman" w:hAnsi="Times New Roman"/>
          <w:lang w:val="pl-PL"/>
        </w:rPr>
        <w:t xml:space="preserve">. </w:t>
      </w:r>
      <w:r w:rsidR="000048E7">
        <w:rPr>
          <w:rFonts w:ascii="Times New Roman" w:hAnsi="Times New Roman"/>
          <w:lang w:val="pl-PL"/>
        </w:rPr>
        <w:t>kolovoza</w:t>
      </w:r>
      <w:r w:rsidR="00CB7470" w:rsidRPr="00CE694B">
        <w:rPr>
          <w:rFonts w:ascii="Times New Roman" w:hAnsi="Times New Roman"/>
          <w:lang w:val="pl-PL"/>
        </w:rPr>
        <w:t xml:space="preserve"> 2016.</w:t>
      </w:r>
    </w:p>
    <w:p w:rsidR="007902BF" w:rsidRDefault="007902BF" w:rsidP="000048E7">
      <w:pPr>
        <w:pStyle w:val="Odlomakpopisa"/>
        <w:ind w:left="1080"/>
        <w:rPr>
          <w:rFonts w:ascii="Times New Roman" w:hAnsi="Times New Roman"/>
          <w:lang w:val="pl-PL"/>
        </w:rPr>
      </w:pPr>
    </w:p>
    <w:p w:rsidR="000048E7" w:rsidRDefault="000048E7" w:rsidP="000048E7">
      <w:pPr>
        <w:pStyle w:val="Odlomakpopisa"/>
        <w:ind w:left="1080"/>
        <w:rPr>
          <w:rFonts w:ascii="Times New Roman" w:hAnsi="Times New Roman"/>
        </w:rPr>
      </w:pPr>
      <w:r>
        <w:rPr>
          <w:rFonts w:ascii="Times New Roman" w:hAnsi="Times New Roman"/>
          <w:lang w:val="pl-PL"/>
        </w:rPr>
        <w:t>Kao što je navedeno u dosadašnjem tijeku stečajnog postupka pokretnine stečajnog dužnika</w:t>
      </w:r>
      <w:r w:rsidR="00862545" w:rsidRPr="0029241F">
        <w:rPr>
          <w:rFonts w:ascii="Times New Roman" w:hAnsi="Times New Roman"/>
        </w:rPr>
        <w:t xml:space="preserve"> nisu prodane niti za iznos od 20% procijenjene vrijednosti</w:t>
      </w:r>
      <w:r w:rsidR="00516FB5" w:rsidRPr="0029241F">
        <w:rPr>
          <w:rFonts w:ascii="Times New Roman" w:hAnsi="Times New Roman"/>
        </w:rPr>
        <w:t xml:space="preserve"> sukladno odluci Skupštine vjerovnika</w:t>
      </w:r>
      <w:r w:rsidR="00862545" w:rsidRPr="0029241F">
        <w:rPr>
          <w:rFonts w:ascii="Times New Roman" w:hAnsi="Times New Roman"/>
        </w:rPr>
        <w:t>,</w:t>
      </w:r>
      <w:r w:rsidR="00516FB5" w:rsidRPr="0029241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te sam </w:t>
      </w:r>
      <w:r w:rsidR="00516FB5" w:rsidRPr="0029241F">
        <w:rPr>
          <w:rFonts w:ascii="Times New Roman" w:hAnsi="Times New Roman"/>
        </w:rPr>
        <w:t>zatražila u svezi istih mišljenje stalnog sudskog</w:t>
      </w:r>
      <w:r w:rsidR="00D36811" w:rsidRPr="0029241F">
        <w:rPr>
          <w:rFonts w:ascii="Times New Roman" w:hAnsi="Times New Roman"/>
        </w:rPr>
        <w:t xml:space="preserve"> Krunosalava </w:t>
      </w:r>
      <w:r w:rsidR="00516FB5" w:rsidRPr="0029241F">
        <w:rPr>
          <w:rFonts w:ascii="Times New Roman" w:hAnsi="Times New Roman"/>
        </w:rPr>
        <w:t xml:space="preserve"> Ormuž</w:t>
      </w:r>
      <w:r>
        <w:rPr>
          <w:rFonts w:ascii="Times New Roman" w:hAnsi="Times New Roman"/>
        </w:rPr>
        <w:t>a.</w:t>
      </w:r>
    </w:p>
    <w:p w:rsidR="00712773" w:rsidRDefault="000048E7" w:rsidP="00712773">
      <w:pPr>
        <w:pStyle w:val="Odlomakpopisa"/>
        <w:ind w:left="1080"/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>U ovom periodu urgirano je kod sudskog vještaka da se izradi nalaz i mišljenje  u što kraćem roku</w:t>
      </w:r>
      <w:r w:rsidR="004600BA">
        <w:rPr>
          <w:rFonts w:ascii="Times New Roman" w:hAnsi="Times New Roman"/>
          <w:lang w:val="pl-PL"/>
        </w:rPr>
        <w:t>, te po dostavi istog dati će se daljni prijedlozi.</w:t>
      </w:r>
    </w:p>
    <w:p w:rsidR="000048E7" w:rsidRPr="0029241F" w:rsidRDefault="000048E7" w:rsidP="00712773">
      <w:pPr>
        <w:pStyle w:val="Odlomakpopisa"/>
        <w:ind w:left="1080"/>
        <w:rPr>
          <w:rFonts w:ascii="Times New Roman" w:hAnsi="Times New Roman"/>
          <w:lang w:val="pl-PL"/>
        </w:rPr>
      </w:pPr>
    </w:p>
    <w:p w:rsidR="00DF1362" w:rsidRPr="0029241F" w:rsidRDefault="00DF1362" w:rsidP="00DF1362">
      <w:pPr>
        <w:rPr>
          <w:rFonts w:ascii="Times New Roman" w:hAnsi="Times New Roman"/>
        </w:rPr>
      </w:pPr>
      <w:r w:rsidRPr="0029241F">
        <w:rPr>
          <w:rFonts w:ascii="Times New Roman" w:hAnsi="Times New Roman"/>
        </w:rPr>
        <w:t>Kao što je navedeno u dosadašnjem tijeku stečajnog postupka društvo u trenutku otvaranja stečajnog postupka nije obavljalo djelatnost,  niti je imalo zaposlenih radnika, te   nije bilo niti uvjeta za nastavak poslovanja.</w:t>
      </w:r>
    </w:p>
    <w:p w:rsidR="000E1F39" w:rsidRPr="0029241F" w:rsidRDefault="000E1F39" w:rsidP="000E1F39">
      <w:pPr>
        <w:rPr>
          <w:rFonts w:ascii="Times New Roman" w:hAnsi="Times New Roman"/>
          <w:lang w:val="pl-PL"/>
        </w:rPr>
      </w:pPr>
    </w:p>
    <w:p w:rsidR="000E1F39" w:rsidRPr="00CE694B" w:rsidRDefault="000E1F39" w:rsidP="000E1F39">
      <w:pPr>
        <w:rPr>
          <w:rFonts w:ascii="Times New Roman" w:hAnsi="Times New Roman"/>
          <w:lang w:val="pl-PL"/>
        </w:rPr>
      </w:pPr>
      <w:r w:rsidRPr="00CE694B">
        <w:rPr>
          <w:rFonts w:ascii="Times New Roman" w:hAnsi="Times New Roman"/>
          <w:lang w:val="pl-PL"/>
        </w:rPr>
        <w:t>II. STANJE STEČAJNE MASE</w:t>
      </w:r>
    </w:p>
    <w:p w:rsidR="00DF1362" w:rsidRPr="00CE694B" w:rsidRDefault="00DF1362" w:rsidP="000E1F39">
      <w:pPr>
        <w:rPr>
          <w:rFonts w:ascii="Times New Roman" w:hAnsi="Times New Roman"/>
          <w:lang w:val="pl-PL"/>
        </w:rPr>
      </w:pPr>
    </w:p>
    <w:p w:rsidR="0066097F" w:rsidRPr="00CE694B" w:rsidRDefault="0066097F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>U svezi imovine stečajnog dužnika i to;</w:t>
      </w:r>
    </w:p>
    <w:p w:rsidR="0066097F" w:rsidRPr="00CE694B" w:rsidRDefault="00D875DE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>1.</w:t>
      </w:r>
    </w:p>
    <w:p w:rsidR="0066097F" w:rsidRPr="00CE694B" w:rsidRDefault="0066097F" w:rsidP="0066097F">
      <w:pPr>
        <w:ind w:left="720"/>
        <w:rPr>
          <w:rFonts w:ascii="Times New Roman" w:hAnsi="Times New Roman"/>
        </w:rPr>
      </w:pPr>
      <w:r w:rsidRPr="00CE694B">
        <w:rPr>
          <w:rFonts w:ascii="Times New Roman" w:hAnsi="Times New Roman"/>
        </w:rPr>
        <w:t>-nekretnine upisane u z.k.ul. 3232 k.o. Resnik z.k.č.br. 3087/1 oranica Prašnica u Prašnici, površine 584 čhv.- u 489/584 dijela</w:t>
      </w:r>
      <w:r w:rsidR="000B76AC">
        <w:rPr>
          <w:rFonts w:ascii="Times New Roman" w:hAnsi="Times New Roman"/>
        </w:rPr>
        <w:t>,</w:t>
      </w:r>
    </w:p>
    <w:p w:rsidR="0066097F" w:rsidRPr="00CE694B" w:rsidRDefault="000B76AC" w:rsidP="0066097F">
      <w:pPr>
        <w:rPr>
          <w:rFonts w:ascii="Times New Roman" w:hAnsi="Times New Roman"/>
        </w:rPr>
      </w:pPr>
      <w:r>
        <w:rPr>
          <w:rFonts w:ascii="Times New Roman" w:hAnsi="Times New Roman"/>
        </w:rPr>
        <w:t>o</w:t>
      </w:r>
      <w:r w:rsidR="0066097F" w:rsidRPr="00CE694B">
        <w:rPr>
          <w:rFonts w:ascii="Times New Roman" w:hAnsi="Times New Roman"/>
        </w:rPr>
        <w:t>bavijest  o postojanju razlučnog prava na navedenoj nekretnini podnijeli su;</w:t>
      </w:r>
    </w:p>
    <w:p w:rsidR="0066097F" w:rsidRPr="00CE694B" w:rsidRDefault="0066097F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>a) BANKA KOVANICA d.d.. Varaždin , P.Preradovića 29- visina razlučnog prava  2.523.429,35 Kn</w:t>
      </w:r>
    </w:p>
    <w:p w:rsidR="0066097F" w:rsidRPr="00CE694B" w:rsidRDefault="0066097F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>Razlučni vjerovnik BANKA KOVANICA d.d. Varaždin obavjestio je  da je na navedenoj  nekretnini  pokrenuo ovršni postupak koji se vodi pred Općinskim građanskim sudom Zagrebu pod brojem 10 OVR-2177/12</w:t>
      </w:r>
    </w:p>
    <w:p w:rsidR="0066097F" w:rsidRPr="00CE694B" w:rsidRDefault="0066097F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>b)Republika Hrvatska,  MINISTARSTVO FINANCIJA , Porezna uprava, Područni ured Zagreb- visina ralučnog prava 1.384.547,94 Kn, temeljem rješenja Općinskog građanskog suda Zagreb br. Ovr-2918/12 od 22.listopada 2012.</w:t>
      </w:r>
    </w:p>
    <w:p w:rsidR="0066097F" w:rsidRPr="00CE694B" w:rsidRDefault="0066097F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 xml:space="preserve">Obzirom na navedeno na Skupštini vjerovnika predloženo je da se navedena nekretnina prodaje  u ovršnom postupku koji je pokrenuo razlučni vjerovnik sukladno čl. 164.st.2. Stečajnog zakona , te je sukladno navedenom i donesena odluka. </w:t>
      </w:r>
    </w:p>
    <w:p w:rsidR="0066097F" w:rsidRPr="00CE694B" w:rsidRDefault="0066097F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>U svezi navedenog ovršnog postupka:</w:t>
      </w:r>
    </w:p>
    <w:p w:rsidR="0066097F" w:rsidRPr="00CE694B" w:rsidRDefault="0066097F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>- Općinskom građanskom sudu Zagreb u predmetu Ovr-2177/12 dostavila  sam podnesak kojim se obavještava sud da je nad  AUTO GEMMA d.o.o. Zagreb otvoren stečajni postupak,</w:t>
      </w:r>
    </w:p>
    <w:p w:rsidR="0066097F" w:rsidRPr="00CE694B" w:rsidRDefault="0066097F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>- kako nije bilo postupanja u ovom predmetu Općinskom građanskom sudu Zagreb dostavila sam podnesak kojim se urgira postupanje u ovom predmetu,</w:t>
      </w:r>
    </w:p>
    <w:p w:rsidR="0066097F" w:rsidRPr="00CE694B" w:rsidRDefault="0066097F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>- obzirom da sud nije postupio po požurnici ponovno sam dostavila podnesak</w:t>
      </w:r>
    </w:p>
    <w:p w:rsidR="0066097F" w:rsidRPr="00CE694B" w:rsidRDefault="0066097F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 xml:space="preserve"> dana 11. prosinca 2013. kojim se urgira postupanje u ovom predmetu.</w:t>
      </w:r>
    </w:p>
    <w:p w:rsidR="0066097F" w:rsidRPr="00CE694B" w:rsidRDefault="0066097F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>- na Općinskom građanskom sudu održano je   ročište radi utvrđivanja vrijednosti nekretnine dana 17. ožujka 2014. godine,</w:t>
      </w:r>
    </w:p>
    <w:p w:rsidR="0066097F" w:rsidRPr="00CE694B" w:rsidRDefault="0066097F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>- sukladno procjeni stalnog sudskog vještaka Miroslava Kraš , dipl. ing.građevinarstva od 29. siječnja 2014. godine,  utvrđena je vrijednost nekretnine stečajnog dužnika 489/584 suvl. dijela u iznosu od 2.406.055,01  Kn,</w:t>
      </w:r>
    </w:p>
    <w:p w:rsidR="0066097F" w:rsidRPr="00CE694B" w:rsidRDefault="0066097F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>-obzirom da nije bilo postupanja u ovom predmetu od 17. ožujka 2014. dostavljena je požurnica dana 03. rujna 2014. kojim se urgira žurno postupanje u ovom ovršnom predmetu</w:t>
      </w:r>
    </w:p>
    <w:p w:rsidR="0066097F" w:rsidRPr="00CE694B" w:rsidRDefault="0066097F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>-  prvo dražbeno ročište nekretnine održano je dana dana 23. siječnja 2015., a koje ročište je odgođeno iz razloga što sud nije pozvao na ročište razlučnog vjerovnika Republiku Hrvatsku,</w:t>
      </w:r>
    </w:p>
    <w:p w:rsidR="0066097F" w:rsidRPr="00CE694B" w:rsidRDefault="0066097F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>- prvo  dražbeno ročište ponovno je održano je dana 24. travnja 2015. godine,  na kojem ročištu je prihvaćena ponuda kupca TRANS AUTO d.o.o. Sesvete, Rebro 2a za kupnju nekretnine u iznosu od 1.611.000,00 Kn.</w:t>
      </w:r>
    </w:p>
    <w:p w:rsidR="0066097F" w:rsidRPr="00CE694B" w:rsidRDefault="0066097F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>Napominje se da je vrijednost nekretnine utvrđena u iznosu od 2.406.055,01 Kn, te se ista sukladno zaključku Općinskog građanskog suda Zagreb nije mogla prodati na prvom dražbenom ročištu ispod 2/3 utvrđene vrijednosti, odnosno ne za manje od 1.604.036,66 Kn.</w:t>
      </w:r>
    </w:p>
    <w:p w:rsidR="0066097F" w:rsidRPr="00CE694B" w:rsidRDefault="0066097F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>Općinski građanski sud donio je rješenje o dosudi nekretnine stečajnog dužnika  kupcu TRANS AUTO d.o.o. Sesvete , Rebro 2a, te je pozvan kupac da u roku 30 dana uplati iznos kupovnine umanjen za iznos uplaćene jamčevine.</w:t>
      </w:r>
    </w:p>
    <w:p w:rsidR="0066097F" w:rsidRPr="00CE694B" w:rsidRDefault="0066097F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>Općinski građanski sud donio je rješenje dana 13. srpnja 2015. kojim se ispravlja rješenje o dosudi br. Ovr-2177/12 od 17. lipnja 2015.</w:t>
      </w:r>
    </w:p>
    <w:p w:rsidR="00A979ED" w:rsidRPr="00CE694B" w:rsidRDefault="00A979ED" w:rsidP="00A979ED">
      <w:pPr>
        <w:spacing w:after="0"/>
        <w:rPr>
          <w:rFonts w:ascii="Times New Roman" w:hAnsi="Times New Roman"/>
        </w:rPr>
      </w:pPr>
      <w:r w:rsidRPr="00CE694B">
        <w:rPr>
          <w:rFonts w:ascii="Times New Roman" w:hAnsi="Times New Roman"/>
        </w:rPr>
        <w:t xml:space="preserve">Dana </w:t>
      </w:r>
      <w:r w:rsidR="0066097F" w:rsidRPr="00CE694B">
        <w:rPr>
          <w:rFonts w:ascii="Times New Roman" w:hAnsi="Times New Roman"/>
        </w:rPr>
        <w:t xml:space="preserve"> 22. listopada 2015. godine </w:t>
      </w:r>
      <w:r w:rsidRPr="00CE694B">
        <w:rPr>
          <w:rFonts w:ascii="Times New Roman" w:hAnsi="Times New Roman"/>
        </w:rPr>
        <w:t xml:space="preserve"> održano je ročište </w:t>
      </w:r>
      <w:r w:rsidR="0066097F" w:rsidRPr="00CE694B">
        <w:rPr>
          <w:rFonts w:ascii="Times New Roman" w:hAnsi="Times New Roman"/>
        </w:rPr>
        <w:t xml:space="preserve">radi utvrđenja troškova ovršnog postupka, </w:t>
      </w:r>
      <w:r w:rsidRPr="00CE694B">
        <w:rPr>
          <w:rFonts w:ascii="Times New Roman" w:hAnsi="Times New Roman"/>
        </w:rPr>
        <w:t xml:space="preserve">međutim Općinski građanski sud </w:t>
      </w:r>
      <w:r w:rsidR="00EE04E2" w:rsidRPr="00CE694B">
        <w:rPr>
          <w:rFonts w:ascii="Times New Roman" w:hAnsi="Times New Roman"/>
        </w:rPr>
        <w:t xml:space="preserve">Zgareb </w:t>
      </w:r>
      <w:r w:rsidRPr="00CE694B">
        <w:rPr>
          <w:rFonts w:ascii="Times New Roman" w:hAnsi="Times New Roman"/>
        </w:rPr>
        <w:t>donio je rješenje dana 09.studenoga  2015</w:t>
      </w:r>
      <w:r w:rsidR="00BF1125" w:rsidRPr="00CE694B">
        <w:rPr>
          <w:rFonts w:ascii="Times New Roman" w:hAnsi="Times New Roman"/>
        </w:rPr>
        <w:t>.</w:t>
      </w:r>
      <w:r w:rsidRPr="00CE694B">
        <w:rPr>
          <w:rFonts w:ascii="Times New Roman" w:hAnsi="Times New Roman"/>
        </w:rPr>
        <w:t xml:space="preserve"> kojim se oglašava </w:t>
      </w:r>
      <w:r w:rsidR="0030558E" w:rsidRPr="00CE694B">
        <w:rPr>
          <w:rFonts w:ascii="Times New Roman" w:hAnsi="Times New Roman"/>
        </w:rPr>
        <w:t xml:space="preserve">stvarno </w:t>
      </w:r>
      <w:r w:rsidRPr="00CE694B">
        <w:rPr>
          <w:rFonts w:ascii="Times New Roman" w:hAnsi="Times New Roman"/>
        </w:rPr>
        <w:t>nenadležnim u ovoj pravnoj stvari, te predmet ustupa Trgovačkom sudu Zagreb kao stva</w:t>
      </w:r>
      <w:r w:rsidR="00BF1125" w:rsidRPr="00CE694B">
        <w:rPr>
          <w:rFonts w:ascii="Times New Roman" w:hAnsi="Times New Roman"/>
        </w:rPr>
        <w:t>rno</w:t>
      </w:r>
      <w:r w:rsidRPr="00CE694B">
        <w:rPr>
          <w:rFonts w:ascii="Times New Roman" w:hAnsi="Times New Roman"/>
        </w:rPr>
        <w:t xml:space="preserve"> nadležnom sudu.</w:t>
      </w:r>
    </w:p>
    <w:p w:rsidR="0066097F" w:rsidRPr="00CE694B" w:rsidRDefault="00A979ED" w:rsidP="00A979ED">
      <w:pPr>
        <w:spacing w:after="0"/>
        <w:rPr>
          <w:rFonts w:ascii="Times New Roman" w:hAnsi="Times New Roman"/>
        </w:rPr>
      </w:pPr>
      <w:r w:rsidRPr="00CE694B">
        <w:rPr>
          <w:rFonts w:ascii="Times New Roman" w:hAnsi="Times New Roman"/>
        </w:rPr>
        <w:t xml:space="preserve"> </w:t>
      </w:r>
      <w:r w:rsidR="00EE04E2" w:rsidRPr="00CE694B">
        <w:rPr>
          <w:rFonts w:ascii="Times New Roman" w:hAnsi="Times New Roman"/>
        </w:rPr>
        <w:t>Dana 31. ožujka 2016. godine na Trgovačkom sudu Zagreb održano je ročište za diobu kupovnine,</w:t>
      </w:r>
    </w:p>
    <w:p w:rsidR="00EE04E2" w:rsidRPr="00CE694B" w:rsidRDefault="00EE04E2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>te je Trgovački sud donio rješenje br. St-1155/12 dana 31. 03. 2016. kojim se iz iznosa od 1.611.000,00 Kn namiruju troškovi po čl. 170. Stečajnog zakona u iznosu od 182.808,51 Kn, te razlučni vjerovnik</w:t>
      </w:r>
      <w:r w:rsidR="005E7EAF" w:rsidRPr="00CE694B">
        <w:rPr>
          <w:rFonts w:ascii="Times New Roman" w:hAnsi="Times New Roman"/>
        </w:rPr>
        <w:t xml:space="preserve"> BANKA KOVANICA d.d. Varaždin </w:t>
      </w:r>
      <w:r w:rsidRPr="00CE694B">
        <w:rPr>
          <w:rFonts w:ascii="Times New Roman" w:hAnsi="Times New Roman"/>
        </w:rPr>
        <w:t xml:space="preserve"> iznosom od 1.428.191,49 Kn.</w:t>
      </w:r>
    </w:p>
    <w:p w:rsidR="0066097F" w:rsidRPr="00CE694B" w:rsidRDefault="0066097F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>b) Kao što je navedeno u dosadašnjem tijeku stečajnog postupka,u svezi pokretnina stečajnog dužnika, a na kojima  MINISTARSTVO FINANCIJA , Porezna uprava, Područni ured Zagreb ima razlučno pravo- visina razlučnog prava 1.384.547,94 Kn, temeljem rješenja Općinskog građanskog suda Zagreb br. Ovr-2918/12 od 22.listopada 2012., na izvještajnom ročištu 04. travnja 2013 donesena je odluka da će se pokretnine stečajnog dužnika prodavati javnim prikupljanjem ponuda  s time da početna cijena bude procijenjen iznos dostavljen od Porezne uprave Zagreb, Područni ured Zagreb, te da se nakon svake neuspjele prodaje cijena snizuje za 20%, s time da najniža cijena za koju se mogu prodati pokretnine jest 20% početne cijene.</w:t>
      </w:r>
    </w:p>
    <w:p w:rsidR="0066097F" w:rsidRPr="00CE694B" w:rsidRDefault="0066097F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ab/>
        <w:t>Županijsko državno odvjetništvo dostavilo mi je podnesak u kojem se navodi da procijenjena vrijednost pokretnina iznosi 1.895.942,61 Kn, a što proizlazi iz zapisnika Ministarstva financija Porezne uprave , Područnog ureda Zagreb broj Klasa UP/I-415-02/2012-01/080 od 05. studenoga 2012, te prilaže i citirani zapisnik.</w:t>
      </w:r>
    </w:p>
    <w:p w:rsidR="0066097F" w:rsidRPr="00CE694B" w:rsidRDefault="0066097F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ab/>
        <w:t>U zapisniku je navedeno da   je vrijednost pokretnina stečajnog dužnika iznosu od  1.895.942,61 Kn , a prema lager listi od 07.02.2012.</w:t>
      </w:r>
    </w:p>
    <w:p w:rsidR="0066097F" w:rsidRPr="00CE694B" w:rsidRDefault="0066097F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ab/>
        <w:t>Na stranicama HGK i VTS objavljeni su oglasi radi prodaja pokretnina</w:t>
      </w:r>
    </w:p>
    <w:p w:rsidR="0066097F" w:rsidRPr="00CE694B" w:rsidRDefault="0066097F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>javnim prikupljanjem ponuda, a sve sukladno odluci Skupštine vjerovnika , i to ;</w:t>
      </w:r>
    </w:p>
    <w:p w:rsidR="0066097F" w:rsidRPr="00CE694B" w:rsidRDefault="0066097F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>- prva prodaja pokretnina javnim prikupljanjem ponuda po početnoj cijeni i to utvrđenoj vrijednosti pokretnina  s rokom za dostavu ponuda do 30. kolovoza 2013. godine.</w:t>
      </w:r>
    </w:p>
    <w:p w:rsidR="0066097F" w:rsidRPr="00CE694B" w:rsidRDefault="0066097F" w:rsidP="0066097F">
      <w:pPr>
        <w:ind w:firstLine="720"/>
        <w:rPr>
          <w:rFonts w:ascii="Times New Roman" w:hAnsi="Times New Roman"/>
        </w:rPr>
      </w:pPr>
      <w:r w:rsidRPr="00CE694B">
        <w:rPr>
          <w:rFonts w:ascii="Times New Roman" w:hAnsi="Times New Roman"/>
        </w:rPr>
        <w:t>Međutim nije bilo zainteresiranih kupaca.</w:t>
      </w:r>
    </w:p>
    <w:p w:rsidR="0066097F" w:rsidRPr="00CE694B" w:rsidRDefault="0066097F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 xml:space="preserve"> - druga prodaja pokretnina javnim prikupljanjem ponuda po početnoj cijeni – utvrđena vrijednost  pokretnina umanjena za 20%  - odnosno po početnoj cijeni u iznosu od 1.516.754,09 Kn+PDV s rokom za dostavu ponuda do 29. rujna 2013. godine </w:t>
      </w:r>
    </w:p>
    <w:p w:rsidR="0066097F" w:rsidRPr="00CE694B" w:rsidRDefault="0066097F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ab/>
        <w:t>Međutim nije bilo zainteresiranih kupaca.</w:t>
      </w:r>
    </w:p>
    <w:p w:rsidR="0066097F" w:rsidRPr="00CE694B" w:rsidRDefault="0066097F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>- treća prodaja pokretnina javnim prikupljanjem ponuda po početnoj cijeni-utvrđena vrijednost pokretnina umanjena za 40% - odnosno po početnoj cijeni od 1.137.565,57 Kn+PDV s rokom za dostavu ponuda do 25.10.2013.</w:t>
      </w:r>
    </w:p>
    <w:p w:rsidR="0066097F" w:rsidRPr="00CE694B" w:rsidRDefault="0066097F" w:rsidP="0066097F">
      <w:pPr>
        <w:ind w:firstLine="720"/>
        <w:rPr>
          <w:rFonts w:ascii="Times New Roman" w:hAnsi="Times New Roman"/>
        </w:rPr>
      </w:pPr>
      <w:r w:rsidRPr="00CE694B">
        <w:rPr>
          <w:rFonts w:ascii="Times New Roman" w:hAnsi="Times New Roman"/>
        </w:rPr>
        <w:t>Međutim niti po tom objavljenom oglasu  nije bilo zainteresiranih kupaca.</w:t>
      </w:r>
    </w:p>
    <w:p w:rsidR="0066097F" w:rsidRPr="00CE694B" w:rsidRDefault="0066097F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>- četvrta prodaja pokretnina javnim prikupljanjem ponuda po početnoj cijeni- utvrđena vrijednost pokretnina umanjena za 60%- odnosno po početnoj cijeni od 758.377,05 Kn+PDV s rokom za dostavu ponude do 29. studenoga 2013</w:t>
      </w:r>
    </w:p>
    <w:p w:rsidR="0066097F" w:rsidRPr="00CE694B" w:rsidRDefault="0066097F" w:rsidP="0066097F">
      <w:pPr>
        <w:ind w:firstLine="720"/>
        <w:rPr>
          <w:rFonts w:ascii="Times New Roman" w:hAnsi="Times New Roman"/>
        </w:rPr>
      </w:pPr>
      <w:r w:rsidRPr="00CE694B">
        <w:rPr>
          <w:rFonts w:ascii="Times New Roman" w:hAnsi="Times New Roman"/>
        </w:rPr>
        <w:t>Međutim niti po tom objavljenom oglasu  nije bilo zainteresiranih kupaca.</w:t>
      </w:r>
    </w:p>
    <w:p w:rsidR="0066097F" w:rsidRPr="00CE694B" w:rsidRDefault="0066097F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>- peta prodaja pokretnina javnim prikupljanjem ponuda po početnoj cijeni – utvrđena vrijednost pokretnina umanjena za 80 % utvrđene vrijednosti- odnosno po početnoj cijeni od 379.188,52 Kn+PDV s rokom ponude do 30. travnja 2014.</w:t>
      </w:r>
    </w:p>
    <w:p w:rsidR="0066097F" w:rsidRPr="00CE694B" w:rsidRDefault="0066097F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ab/>
        <w:t>Međutim niti po tom objavljenom oglasu nije bilo zainteresiranih kupaca.</w:t>
      </w:r>
      <w:r w:rsidRPr="00CE694B">
        <w:rPr>
          <w:rFonts w:ascii="Times New Roman" w:hAnsi="Times New Roman"/>
        </w:rPr>
        <w:tab/>
      </w:r>
    </w:p>
    <w:p w:rsidR="0066097F" w:rsidRPr="00CE694B" w:rsidRDefault="0066097F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ab/>
        <w:t>Oglasi objavljeni na stranicama VTS i HGK prileže u spisu.</w:t>
      </w:r>
    </w:p>
    <w:p w:rsidR="0066097F" w:rsidRPr="00CE694B" w:rsidRDefault="0066097F" w:rsidP="0066097F">
      <w:pPr>
        <w:ind w:firstLine="720"/>
        <w:rPr>
          <w:rFonts w:ascii="Times New Roman" w:hAnsi="Times New Roman"/>
        </w:rPr>
      </w:pPr>
      <w:r w:rsidRPr="00CE694B">
        <w:rPr>
          <w:rFonts w:ascii="Times New Roman" w:hAnsi="Times New Roman"/>
        </w:rPr>
        <w:t>Dopisom od 05. prosinca 2014.  Županijsko državno odvjetništvo Zagreb obaviješteno je da se pokretnine stečajnog dužnika  nisu  prodale niti po cijeni od 20% njihove procijenjene vrijednosti, te do danas nije dostavljen daljnji prijedlog u svezi istih.</w:t>
      </w:r>
    </w:p>
    <w:p w:rsidR="0066097F" w:rsidRPr="00CE694B" w:rsidRDefault="0066097F" w:rsidP="0066097F">
      <w:pPr>
        <w:ind w:firstLine="720"/>
        <w:rPr>
          <w:rFonts w:ascii="Times New Roman" w:hAnsi="Times New Roman"/>
        </w:rPr>
      </w:pPr>
      <w:r w:rsidRPr="00CE694B">
        <w:rPr>
          <w:rFonts w:ascii="Times New Roman" w:hAnsi="Times New Roman"/>
        </w:rPr>
        <w:t>Kao što sam u tijeku dosadašnjeg postupka navodila pokretnine stečajnog dužnika- zalihe robe  čine autodijelovi za vozila TOYOTA , s time da se radi  o auto dijelovima za  stare modele vozila TOYOTA, te o robi koja je dugotrajno stajala na skladištu.</w:t>
      </w:r>
    </w:p>
    <w:p w:rsidR="0066097F" w:rsidRPr="00CE694B" w:rsidRDefault="0066097F" w:rsidP="0066097F">
      <w:pPr>
        <w:ind w:firstLine="720"/>
        <w:rPr>
          <w:rFonts w:ascii="Times New Roman" w:hAnsi="Times New Roman"/>
        </w:rPr>
      </w:pPr>
      <w:r w:rsidRPr="00CE694B">
        <w:rPr>
          <w:rFonts w:ascii="Times New Roman" w:hAnsi="Times New Roman"/>
        </w:rPr>
        <w:t>Također sam navedenu robu ponudila i društvima koje se bave prodajom auto dijelova, međutim isti nisu bili zainteresirani za njihovu kupnju s napomenom da se radi o starim dijelovima, za koje nema interesa na tržištu.</w:t>
      </w:r>
    </w:p>
    <w:p w:rsidR="000048E7" w:rsidRDefault="00A979ED" w:rsidP="00A979ED">
      <w:pPr>
        <w:ind w:firstLine="720"/>
        <w:rPr>
          <w:rFonts w:ascii="Times New Roman" w:hAnsi="Times New Roman"/>
        </w:rPr>
      </w:pPr>
      <w:r w:rsidRPr="00CE694B">
        <w:rPr>
          <w:rFonts w:ascii="Times New Roman" w:hAnsi="Times New Roman"/>
        </w:rPr>
        <w:t>Obzirom na navedeno zatražila sam mišljenje  u svezi navedenih pokretnina od stalnog sud</w:t>
      </w:r>
      <w:r w:rsidR="000048E7">
        <w:rPr>
          <w:rFonts w:ascii="Times New Roman" w:hAnsi="Times New Roman"/>
        </w:rPr>
        <w:t>skog vještaka Krunoslava Ormuža.</w:t>
      </w:r>
    </w:p>
    <w:p w:rsidR="00A979ED" w:rsidRPr="00CE694B" w:rsidRDefault="000048E7" w:rsidP="00A979ED">
      <w:pPr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>U ovom izvještajnom periodu urgirala sam kod sudskog vještaka da u što kraćem roku izradi nalaz i mišljenje</w:t>
      </w:r>
      <w:r w:rsidR="00A05EB4">
        <w:rPr>
          <w:rFonts w:ascii="Times New Roman" w:hAnsi="Times New Roman"/>
        </w:rPr>
        <w:t>, te po dostavi istog dati će se daljni prijedlozi.</w:t>
      </w:r>
    </w:p>
    <w:p w:rsidR="00627FE2" w:rsidRDefault="00A05EB4" w:rsidP="000E1F39">
      <w:pPr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>Priljev i odljve sredstava sa žiro računa</w:t>
      </w:r>
      <w:r w:rsidR="0026384B">
        <w:rPr>
          <w:rFonts w:ascii="Times New Roman" w:hAnsi="Times New Roman"/>
          <w:lang w:val="pl-PL"/>
        </w:rPr>
        <w:t xml:space="preserve"> u ovom izvještajnom periodu</w:t>
      </w:r>
      <w:r>
        <w:rPr>
          <w:rFonts w:ascii="Times New Roman" w:hAnsi="Times New Roman"/>
          <w:lang w:val="pl-PL"/>
        </w:rPr>
        <w:t>,</w:t>
      </w:r>
    </w:p>
    <w:p w:rsidR="00A05EB4" w:rsidRDefault="00A05EB4" w:rsidP="000E1F39">
      <w:pPr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>Priljev;</w:t>
      </w:r>
      <w:r w:rsidR="007902BF">
        <w:rPr>
          <w:rFonts w:ascii="Times New Roman" w:hAnsi="Times New Roman"/>
          <w:lang w:val="pl-PL"/>
        </w:rPr>
        <w:t>00,00</w:t>
      </w:r>
    </w:p>
    <w:p w:rsidR="00734439" w:rsidRDefault="00A05EB4" w:rsidP="000E1F39">
      <w:pPr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>Odljev ;</w:t>
      </w:r>
      <w:r w:rsidR="00734439">
        <w:rPr>
          <w:rFonts w:ascii="Times New Roman" w:hAnsi="Times New Roman"/>
          <w:lang w:val="pl-PL"/>
        </w:rPr>
        <w:t xml:space="preserve">knjigovodstvene usluge – </w:t>
      </w:r>
    </w:p>
    <w:p w:rsidR="00A05EB4" w:rsidRPr="00CE694B" w:rsidRDefault="00734439" w:rsidP="000E1F39">
      <w:pPr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>1.500,00+PDV 375, ukupno; 1.875,00 Kn</w:t>
      </w:r>
    </w:p>
    <w:p w:rsidR="007902BF" w:rsidRDefault="00734439" w:rsidP="000E1F39">
      <w:pPr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>- bankarske naknade ; 96,70 Kn</w:t>
      </w:r>
    </w:p>
    <w:p w:rsidR="00734439" w:rsidRDefault="00734439" w:rsidP="000E1F39">
      <w:pPr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>Stanje na žiro računu; 15.038,55 Kn</w:t>
      </w:r>
    </w:p>
    <w:p w:rsidR="007902BF" w:rsidRDefault="007902BF" w:rsidP="000E1F39">
      <w:pPr>
        <w:rPr>
          <w:rFonts w:ascii="Times New Roman" w:hAnsi="Times New Roman"/>
          <w:lang w:val="pl-PL"/>
        </w:rPr>
      </w:pPr>
    </w:p>
    <w:p w:rsidR="000E1F39" w:rsidRPr="00CE694B" w:rsidRDefault="000E1F39" w:rsidP="000E1F39">
      <w:pPr>
        <w:rPr>
          <w:rFonts w:ascii="Times New Roman" w:hAnsi="Times New Roman"/>
          <w:lang w:val="pl-PL"/>
        </w:rPr>
      </w:pPr>
      <w:r w:rsidRPr="00CE694B">
        <w:rPr>
          <w:rFonts w:ascii="Times New Roman" w:hAnsi="Times New Roman"/>
          <w:lang w:val="pl-PL"/>
        </w:rPr>
        <w:t>III. RADNJE KOJE ĆE SE PODUZETI U NAREDNOM RAZDOBLJU</w:t>
      </w:r>
    </w:p>
    <w:p w:rsidR="00057EA6" w:rsidRPr="00CE694B" w:rsidRDefault="00057EA6" w:rsidP="000E1F39">
      <w:pPr>
        <w:jc w:val="both"/>
        <w:rPr>
          <w:rFonts w:ascii="Times New Roman" w:hAnsi="Times New Roman"/>
          <w:lang w:val="pl-PL"/>
        </w:rPr>
      </w:pPr>
    </w:p>
    <w:p w:rsidR="00057EA6" w:rsidRPr="00CE694B" w:rsidRDefault="00057EA6" w:rsidP="000E1F39">
      <w:pPr>
        <w:ind w:left="360"/>
        <w:rPr>
          <w:rFonts w:ascii="Times New Roman" w:hAnsi="Times New Roman"/>
          <w:lang w:val="pl-PL"/>
        </w:rPr>
      </w:pPr>
      <w:r w:rsidRPr="00CE694B">
        <w:rPr>
          <w:rFonts w:ascii="Times New Roman" w:hAnsi="Times New Roman"/>
          <w:lang w:val="pl-PL"/>
        </w:rPr>
        <w:t xml:space="preserve">- U svezi pokretnina stečajnog dužnika po primitku </w:t>
      </w:r>
      <w:r w:rsidR="00826C3C" w:rsidRPr="00CE694B">
        <w:rPr>
          <w:rFonts w:ascii="Times New Roman" w:hAnsi="Times New Roman"/>
          <w:lang w:val="pl-PL"/>
        </w:rPr>
        <w:t xml:space="preserve">nalaza i </w:t>
      </w:r>
      <w:r w:rsidRPr="00CE694B">
        <w:rPr>
          <w:rFonts w:ascii="Times New Roman" w:hAnsi="Times New Roman"/>
          <w:lang w:val="pl-PL"/>
        </w:rPr>
        <w:t>mišljenja stalnog sudskog vještaka Krunoslava Ormuža dati će se daljni prijedlozi</w:t>
      </w:r>
      <w:r w:rsidR="00A36304" w:rsidRPr="00CE694B">
        <w:rPr>
          <w:rFonts w:ascii="Times New Roman" w:hAnsi="Times New Roman"/>
          <w:lang w:val="pl-PL"/>
        </w:rPr>
        <w:t xml:space="preserve"> </w:t>
      </w:r>
      <w:r w:rsidRPr="00CE694B">
        <w:rPr>
          <w:rFonts w:ascii="Times New Roman" w:hAnsi="Times New Roman"/>
          <w:lang w:val="pl-PL"/>
        </w:rPr>
        <w:t>radi njihovog unovčenja.</w:t>
      </w:r>
    </w:p>
    <w:p w:rsidR="00057EA6" w:rsidRPr="00CE694B" w:rsidRDefault="00057EA6" w:rsidP="000E1F39">
      <w:pPr>
        <w:ind w:left="360"/>
        <w:rPr>
          <w:rFonts w:ascii="Times New Roman" w:hAnsi="Times New Roman"/>
          <w:lang w:val="pl-PL"/>
        </w:rPr>
      </w:pPr>
    </w:p>
    <w:p w:rsidR="000E1F39" w:rsidRPr="00CE694B" w:rsidRDefault="000E1F39" w:rsidP="000E1F39">
      <w:pPr>
        <w:rPr>
          <w:rFonts w:ascii="Times New Roman" w:hAnsi="Times New Roman"/>
          <w:lang w:val="pl-PL"/>
        </w:rPr>
      </w:pPr>
      <w:r w:rsidRPr="00CE694B">
        <w:rPr>
          <w:rFonts w:ascii="Times New Roman" w:hAnsi="Times New Roman"/>
          <w:lang w:val="pl-PL"/>
        </w:rPr>
        <w:t xml:space="preserve">Mjesto i datum </w:t>
      </w:r>
      <w:r w:rsidRPr="00CE694B">
        <w:rPr>
          <w:rFonts w:ascii="Times New Roman" w:hAnsi="Times New Roman"/>
          <w:lang w:val="pl-PL"/>
        </w:rPr>
        <w:tab/>
      </w:r>
      <w:r w:rsidRPr="00CE694B">
        <w:rPr>
          <w:rFonts w:ascii="Times New Roman" w:hAnsi="Times New Roman"/>
          <w:lang w:val="pl-PL"/>
        </w:rPr>
        <w:tab/>
      </w:r>
      <w:r w:rsidRPr="00CE694B">
        <w:rPr>
          <w:rFonts w:ascii="Times New Roman" w:hAnsi="Times New Roman"/>
          <w:lang w:val="pl-PL"/>
        </w:rPr>
        <w:tab/>
      </w:r>
      <w:r w:rsidRPr="00CE694B">
        <w:rPr>
          <w:rFonts w:ascii="Times New Roman" w:hAnsi="Times New Roman"/>
          <w:lang w:val="pl-PL"/>
        </w:rPr>
        <w:tab/>
      </w:r>
      <w:r w:rsidRPr="00CE694B">
        <w:rPr>
          <w:rFonts w:ascii="Times New Roman" w:hAnsi="Times New Roman"/>
          <w:lang w:val="pl-PL"/>
        </w:rPr>
        <w:tab/>
      </w:r>
      <w:r w:rsidRPr="00CE694B">
        <w:rPr>
          <w:rFonts w:ascii="Times New Roman" w:hAnsi="Times New Roman"/>
          <w:lang w:val="pl-PL"/>
        </w:rPr>
        <w:tab/>
        <w:t>Stečajni upravitelj</w:t>
      </w:r>
    </w:p>
    <w:p w:rsidR="000E1F39" w:rsidRPr="00CE694B" w:rsidRDefault="00057EA6" w:rsidP="000E1F39">
      <w:pPr>
        <w:rPr>
          <w:rFonts w:ascii="Times New Roman" w:hAnsi="Times New Roman"/>
          <w:lang w:val="pl-PL"/>
        </w:rPr>
      </w:pPr>
      <w:r w:rsidRPr="00CE694B">
        <w:rPr>
          <w:rFonts w:ascii="Times New Roman" w:hAnsi="Times New Roman"/>
          <w:lang w:val="pl-PL"/>
        </w:rPr>
        <w:t>Zagreb, 2</w:t>
      </w:r>
      <w:r w:rsidR="00A05EB4">
        <w:rPr>
          <w:rFonts w:ascii="Times New Roman" w:hAnsi="Times New Roman"/>
          <w:lang w:val="pl-PL"/>
        </w:rPr>
        <w:t>4</w:t>
      </w:r>
      <w:r w:rsidRPr="00CE694B">
        <w:rPr>
          <w:rFonts w:ascii="Times New Roman" w:hAnsi="Times New Roman"/>
          <w:lang w:val="pl-PL"/>
        </w:rPr>
        <w:t xml:space="preserve">. </w:t>
      </w:r>
      <w:r w:rsidR="00A05EB4">
        <w:rPr>
          <w:rFonts w:ascii="Times New Roman" w:hAnsi="Times New Roman"/>
          <w:lang w:val="pl-PL"/>
        </w:rPr>
        <w:t>kolovoza</w:t>
      </w:r>
      <w:r w:rsidRPr="00CE694B">
        <w:rPr>
          <w:rFonts w:ascii="Times New Roman" w:hAnsi="Times New Roman"/>
          <w:lang w:val="pl-PL"/>
        </w:rPr>
        <w:t xml:space="preserve"> 2016.</w:t>
      </w:r>
      <w:r w:rsidR="000E1F39" w:rsidRPr="00CE694B">
        <w:rPr>
          <w:rFonts w:ascii="Times New Roman" w:hAnsi="Times New Roman"/>
          <w:lang w:val="pl-PL"/>
        </w:rPr>
        <w:tab/>
      </w:r>
      <w:r w:rsidR="000E1F39" w:rsidRPr="00CE694B">
        <w:rPr>
          <w:rFonts w:ascii="Times New Roman" w:hAnsi="Times New Roman"/>
          <w:lang w:val="pl-PL"/>
        </w:rPr>
        <w:tab/>
      </w:r>
      <w:r w:rsidR="000E1F39" w:rsidRPr="00CE694B">
        <w:rPr>
          <w:rFonts w:ascii="Times New Roman" w:hAnsi="Times New Roman"/>
          <w:lang w:val="pl-PL"/>
        </w:rPr>
        <w:tab/>
      </w:r>
      <w:r w:rsidR="000E1F39" w:rsidRPr="00CE694B">
        <w:rPr>
          <w:rFonts w:ascii="Times New Roman" w:hAnsi="Times New Roman"/>
          <w:lang w:val="pl-PL"/>
        </w:rPr>
        <w:tab/>
      </w:r>
      <w:r w:rsidRPr="00CE694B">
        <w:rPr>
          <w:rFonts w:ascii="Times New Roman" w:hAnsi="Times New Roman"/>
          <w:lang w:val="pl-PL"/>
        </w:rPr>
        <w:t>Vesna Kocbek</w:t>
      </w:r>
    </w:p>
    <w:p w:rsidR="000E1F39" w:rsidRPr="00CE694B" w:rsidRDefault="000E1F39" w:rsidP="000E1F39">
      <w:pPr>
        <w:ind w:left="360"/>
        <w:rPr>
          <w:rFonts w:ascii="Times New Roman" w:hAnsi="Times New Roman"/>
          <w:lang w:val="pl-PL"/>
        </w:rPr>
      </w:pPr>
    </w:p>
    <w:p w:rsidR="00C61F72" w:rsidRPr="00CE694B" w:rsidRDefault="00C61F72">
      <w:pPr>
        <w:rPr>
          <w:rFonts w:ascii="Times New Roman" w:hAnsi="Times New Roman"/>
          <w:lang w:val="pl-PL"/>
        </w:rPr>
      </w:pPr>
    </w:p>
    <w:sectPr w:rsidR="00C61F72" w:rsidRPr="00CE694B" w:rsidSect="00DA50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CE271E"/>
    <w:multiLevelType w:val="hybridMultilevel"/>
    <w:tmpl w:val="764CE4F2"/>
    <w:lvl w:ilvl="0" w:tplc="E272BC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0A4588"/>
    <w:multiLevelType w:val="hybridMultilevel"/>
    <w:tmpl w:val="E81E701C"/>
    <w:lvl w:ilvl="0" w:tplc="E0247D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048E7"/>
    <w:rsid w:val="00057EA6"/>
    <w:rsid w:val="000A7B53"/>
    <w:rsid w:val="000B76AC"/>
    <w:rsid w:val="000E1F39"/>
    <w:rsid w:val="00160076"/>
    <w:rsid w:val="001F4C2D"/>
    <w:rsid w:val="0026384B"/>
    <w:rsid w:val="0029241F"/>
    <w:rsid w:val="0030558E"/>
    <w:rsid w:val="003164B5"/>
    <w:rsid w:val="003C2279"/>
    <w:rsid w:val="004600BA"/>
    <w:rsid w:val="004E726C"/>
    <w:rsid w:val="00516FB5"/>
    <w:rsid w:val="00575753"/>
    <w:rsid w:val="005E7EAF"/>
    <w:rsid w:val="00627FE2"/>
    <w:rsid w:val="0066097F"/>
    <w:rsid w:val="00712773"/>
    <w:rsid w:val="0073273E"/>
    <w:rsid w:val="00734439"/>
    <w:rsid w:val="007902BF"/>
    <w:rsid w:val="007F2504"/>
    <w:rsid w:val="00826C3C"/>
    <w:rsid w:val="008512FB"/>
    <w:rsid w:val="00862545"/>
    <w:rsid w:val="00867FBF"/>
    <w:rsid w:val="008C2C0E"/>
    <w:rsid w:val="00977B96"/>
    <w:rsid w:val="00986BE8"/>
    <w:rsid w:val="009A27DB"/>
    <w:rsid w:val="00A05EB4"/>
    <w:rsid w:val="00A36304"/>
    <w:rsid w:val="00A83C48"/>
    <w:rsid w:val="00A979ED"/>
    <w:rsid w:val="00AA25FF"/>
    <w:rsid w:val="00B1568C"/>
    <w:rsid w:val="00B31600"/>
    <w:rsid w:val="00BD3A12"/>
    <w:rsid w:val="00BF1125"/>
    <w:rsid w:val="00C27AF5"/>
    <w:rsid w:val="00C61F72"/>
    <w:rsid w:val="00CB7470"/>
    <w:rsid w:val="00CE694B"/>
    <w:rsid w:val="00D36811"/>
    <w:rsid w:val="00D875DE"/>
    <w:rsid w:val="00D974C5"/>
    <w:rsid w:val="00DA50A0"/>
    <w:rsid w:val="00DF1362"/>
    <w:rsid w:val="00E50ECF"/>
    <w:rsid w:val="00E7666C"/>
    <w:rsid w:val="00EE04E2"/>
    <w:rsid w:val="00EE60C0"/>
    <w:rsid w:val="00F7725B"/>
    <w:rsid w:val="00F82E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127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127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1339</Words>
  <Characters>7638</Characters>
  <Application>Microsoft Office Word</Application>
  <DocSecurity>0</DocSecurity>
  <Lines>63</Lines>
  <Paragraphs>17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8960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Kristina Švajger</cp:lastModifiedBy>
  <cp:revision>2</cp:revision>
  <cp:lastPrinted>2016-05-23T12:21:00Z</cp:lastPrinted>
  <dcterms:created xsi:type="dcterms:W3CDTF">2016-08-25T13:31:00Z</dcterms:created>
  <dcterms:modified xsi:type="dcterms:W3CDTF">2016-08-25T13:31:00Z</dcterms:modified>
</cp:coreProperties>
</file>